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78" w:tblpY="764"/>
        <w:tblOverlap w:val="never"/>
        <w:tblW w:w="9323" w:type="dxa"/>
        <w:tblLayout w:type="fixed"/>
        <w:tblLook w:val="04A0"/>
      </w:tblPr>
      <w:tblGrid>
        <w:gridCol w:w="9323"/>
      </w:tblGrid>
      <w:tr w:rsidR="00D81BC1" w:rsidTr="004A3417">
        <w:trPr>
          <w:trHeight w:val="178"/>
        </w:trPr>
        <w:tc>
          <w:tcPr>
            <w:tcW w:w="9323" w:type="dxa"/>
          </w:tcPr>
          <w:p w:rsidR="00D81BC1" w:rsidRDefault="00D81BC1" w:rsidP="004A3417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附件2</w:t>
            </w:r>
          </w:p>
          <w:p w:rsidR="00D81BC1" w:rsidRDefault="00D81BC1" w:rsidP="004A3417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黑体" w:eastAsia="黑体" w:hAnsi="黑体" w:cs="仿宋_GB2312"/>
                <w:sz w:val="32"/>
                <w:szCs w:val="32"/>
              </w:rPr>
            </w:pPr>
          </w:p>
          <w:p w:rsidR="00E54823" w:rsidRDefault="00E54823" w:rsidP="00E54823">
            <w:pPr>
              <w:spacing w:line="520" w:lineRule="exact"/>
              <w:jc w:val="center"/>
              <w:rPr>
                <w:rFonts w:ascii="方正小标宋简体" w:eastAsia="方正小标宋简体"/>
                <w:sz w:val="44"/>
              </w:rPr>
            </w:pPr>
            <w:r>
              <w:rPr>
                <w:rFonts w:ascii="方正小标宋简体" w:eastAsia="方正小标宋简体" w:hint="eastAsia"/>
                <w:sz w:val="44"/>
              </w:rPr>
              <w:t>中国贸促会</w:t>
            </w:r>
            <w:r w:rsidRPr="008318E8">
              <w:rPr>
                <w:rFonts w:ascii="方正小标宋简体" w:eastAsia="方正小标宋简体" w:hint="eastAsia"/>
                <w:sz w:val="44"/>
              </w:rPr>
              <w:t>对美加征关税市场化采购排除申请实操解读</w:t>
            </w:r>
            <w:r>
              <w:rPr>
                <w:rFonts w:ascii="方正小标宋简体" w:eastAsia="方正小标宋简体" w:hint="eastAsia"/>
                <w:sz w:val="44"/>
              </w:rPr>
              <w:t>和疫情防控涉外法律风险防范</w:t>
            </w:r>
          </w:p>
          <w:p w:rsidR="00E54823" w:rsidRDefault="00E54823" w:rsidP="00E54823">
            <w:pPr>
              <w:spacing w:line="52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</w:rPr>
              <w:t>（浙江省）线上培训班</w:t>
            </w:r>
            <w:r>
              <w:rPr>
                <w:rFonts w:ascii="方正小标宋简体" w:eastAsia="方正小标宋简体" w:hint="eastAsia"/>
                <w:sz w:val="44"/>
                <w:szCs w:val="44"/>
              </w:rPr>
              <w:t>报名回执</w:t>
            </w:r>
          </w:p>
          <w:p w:rsidR="00E54823" w:rsidRDefault="00E54823" w:rsidP="00E54823">
            <w:pPr>
              <w:spacing w:line="580" w:lineRule="exact"/>
              <w:jc w:val="center"/>
              <w:rPr>
                <w:rFonts w:ascii="方正小标宋简体" w:eastAsia="方正小标宋简体"/>
                <w:sz w:val="44"/>
              </w:rPr>
            </w:pPr>
          </w:p>
          <w:tbl>
            <w:tblPr>
              <w:tblpPr w:leftFromText="180" w:rightFromText="180" w:vertAnchor="text" w:horzAnchor="margin" w:tblpXSpec="center" w:tblpY="79"/>
              <w:tblOverlap w:val="never"/>
              <w:tblW w:w="8234" w:type="dxa"/>
              <w:tblLayout w:type="fixed"/>
              <w:tblLook w:val="04A0"/>
            </w:tblPr>
            <w:tblGrid>
              <w:gridCol w:w="817"/>
              <w:gridCol w:w="1418"/>
              <w:gridCol w:w="2030"/>
              <w:gridCol w:w="1276"/>
              <w:gridCol w:w="708"/>
              <w:gridCol w:w="1985"/>
            </w:tblGrid>
            <w:tr w:rsidR="00D81BC1" w:rsidTr="00D405DE">
              <w:trPr>
                <w:trHeight w:val="841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BC1" w:rsidRDefault="00D81BC1" w:rsidP="004A341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BC1" w:rsidRDefault="00D81BC1" w:rsidP="004A341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BC1" w:rsidRDefault="00D81BC1" w:rsidP="004A341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BC1" w:rsidRDefault="00D81BC1" w:rsidP="004A341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81BC1" w:rsidRDefault="00D81BC1" w:rsidP="004A341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1BC1" w:rsidRDefault="00D81BC1" w:rsidP="004A341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手机</w:t>
                  </w:r>
                </w:p>
              </w:tc>
            </w:tr>
            <w:tr w:rsidR="00D81BC1" w:rsidTr="00D405DE">
              <w:trPr>
                <w:trHeight w:val="704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BC1" w:rsidRDefault="00D81BC1" w:rsidP="004A341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BC1" w:rsidRDefault="00D81BC1" w:rsidP="004A341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BC1" w:rsidRDefault="00D81BC1" w:rsidP="004A341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BC1" w:rsidRDefault="00D81BC1" w:rsidP="004A341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BC1" w:rsidRDefault="00D81BC1" w:rsidP="004A341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81BC1" w:rsidRDefault="00D81BC1" w:rsidP="004A341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D81BC1" w:rsidTr="00D405DE">
              <w:trPr>
                <w:trHeight w:val="699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BC1" w:rsidRDefault="00D81BC1" w:rsidP="004A341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BC1" w:rsidRDefault="00D81BC1" w:rsidP="004A341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BC1" w:rsidRDefault="00D81BC1" w:rsidP="004A341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BC1" w:rsidRDefault="00D81BC1" w:rsidP="004A341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1BC1" w:rsidRDefault="00D81BC1" w:rsidP="004A341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81BC1" w:rsidRDefault="00D81BC1" w:rsidP="004A341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D81BC1" w:rsidRDefault="00D81BC1" w:rsidP="004A3417">
            <w:pPr>
              <w:spacing w:line="520" w:lineRule="exact"/>
              <w:jc w:val="center"/>
              <w:rPr>
                <w:rFonts w:ascii="仿宋_GB2312" w:eastAsia="仿宋_GB2312"/>
                <w:sz w:val="44"/>
                <w:szCs w:val="44"/>
              </w:rPr>
            </w:pPr>
          </w:p>
          <w:p w:rsidR="00D81BC1" w:rsidRDefault="00D81BC1" w:rsidP="004A3417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黑体" w:cs="仿宋_GB2312"/>
                <w:sz w:val="28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4"/>
              </w:rPr>
              <w:t>请于</w:t>
            </w:r>
            <w:r>
              <w:rPr>
                <w:rFonts w:ascii="仿宋_GB2312" w:eastAsia="仿宋_GB2312" w:hAnsi="黑体" w:cs="仿宋_GB2312"/>
                <w:sz w:val="28"/>
                <w:szCs w:val="24"/>
              </w:rPr>
              <w:t>20</w:t>
            </w:r>
            <w:r>
              <w:rPr>
                <w:rFonts w:ascii="仿宋_GB2312" w:eastAsia="仿宋_GB2312" w:hAnsi="黑体" w:cs="仿宋_GB2312" w:hint="eastAsia"/>
                <w:sz w:val="28"/>
                <w:szCs w:val="24"/>
              </w:rPr>
              <w:t>20年3月1</w:t>
            </w:r>
            <w:r w:rsidR="00E21A85">
              <w:rPr>
                <w:rFonts w:ascii="仿宋_GB2312" w:eastAsia="仿宋_GB2312" w:hAnsi="黑体" w:cs="仿宋_GB2312" w:hint="eastAsia"/>
                <w:sz w:val="28"/>
                <w:szCs w:val="24"/>
              </w:rPr>
              <w:t>7</w:t>
            </w:r>
            <w:r>
              <w:rPr>
                <w:rFonts w:ascii="仿宋_GB2312" w:eastAsia="仿宋_GB2312" w:hAnsi="黑体" w:cs="仿宋_GB2312" w:hint="eastAsia"/>
                <w:sz w:val="28"/>
                <w:szCs w:val="24"/>
              </w:rPr>
              <w:t xml:space="preserve">日中午11:00前电话确认并将报名回执邮件发送至中国贸促会培训中心 </w:t>
            </w:r>
            <w:proofErr w:type="gramStart"/>
            <w:r>
              <w:rPr>
                <w:rFonts w:ascii="仿宋_GB2312" w:eastAsia="仿宋_GB2312" w:hAnsi="黑体" w:cs="仿宋_GB2312" w:hint="eastAsia"/>
                <w:sz w:val="28"/>
                <w:szCs w:val="24"/>
              </w:rPr>
              <w:t>刘乾南</w:t>
            </w:r>
            <w:proofErr w:type="gramEnd"/>
            <w:r>
              <w:rPr>
                <w:rFonts w:ascii="仿宋_GB2312" w:eastAsia="仿宋_GB2312" w:hAnsi="黑体" w:cs="仿宋_GB2312" w:hint="eastAsia"/>
                <w:sz w:val="28"/>
                <w:szCs w:val="24"/>
              </w:rPr>
              <w:t xml:space="preserve">  18811408329 </w:t>
            </w:r>
            <w:hyperlink r:id="rId6" w:history="1">
              <w:r>
                <w:rPr>
                  <w:rStyle w:val="a5"/>
                  <w:rFonts w:ascii="仿宋_GB2312" w:eastAsia="仿宋_GB2312" w:hAnsi="黑体" w:cs="仿宋_GB2312" w:hint="eastAsia"/>
                  <w:sz w:val="28"/>
                  <w:szCs w:val="24"/>
                </w:rPr>
                <w:t>liuqiannan@ccpit.org</w:t>
              </w:r>
            </w:hyperlink>
          </w:p>
          <w:p w:rsidR="008C4F27" w:rsidRDefault="008C4F27" w:rsidP="004A3417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黑体" w:cs="仿宋_GB2312"/>
                <w:sz w:val="28"/>
              </w:rPr>
            </w:pPr>
          </w:p>
          <w:p w:rsidR="00D81BC1" w:rsidRDefault="00D81BC1" w:rsidP="004A3417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黑体" w:cs="仿宋_GB2312"/>
                <w:b/>
                <w:sz w:val="28"/>
              </w:rPr>
            </w:pPr>
            <w:r>
              <w:rPr>
                <w:rFonts w:ascii="仿宋_GB2312" w:eastAsia="仿宋_GB2312" w:hAnsi="黑体" w:cs="仿宋_GB2312" w:hint="eastAsia"/>
                <w:b/>
                <w:sz w:val="28"/>
              </w:rPr>
              <w:t xml:space="preserve">注意事项： </w:t>
            </w:r>
          </w:p>
          <w:p w:rsidR="00D81BC1" w:rsidRDefault="00D81BC1" w:rsidP="004A3417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黑体" w:cs="仿宋_GB2312"/>
                <w:sz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</w:rPr>
              <w:t>1.请先用电脑、手机等设备</w:t>
            </w:r>
            <w:proofErr w:type="gramStart"/>
            <w:r>
              <w:rPr>
                <w:rFonts w:ascii="仿宋_GB2312" w:eastAsia="仿宋_GB2312" w:hAnsi="黑体" w:cs="仿宋_GB2312" w:hint="eastAsia"/>
                <w:sz w:val="28"/>
              </w:rPr>
              <w:t>下载</w:t>
            </w:r>
            <w:r>
              <w:rPr>
                <w:rFonts w:ascii="仿宋_GB2312" w:eastAsia="仿宋_GB2312" w:hAnsi="黑体" w:cs="仿宋_GB2312" w:hint="eastAsia"/>
                <w:b/>
                <w:sz w:val="28"/>
              </w:rPr>
              <w:t>腾讯会议</w:t>
            </w:r>
            <w:proofErr w:type="gramEnd"/>
            <w:r>
              <w:rPr>
                <w:rFonts w:ascii="仿宋_GB2312" w:eastAsia="仿宋_GB2312" w:hAnsi="黑体" w:cs="仿宋_GB2312" w:hint="eastAsia"/>
                <w:sz w:val="28"/>
              </w:rPr>
              <w:t>程序或APP</w:t>
            </w:r>
            <w:r w:rsidR="00F96088">
              <w:rPr>
                <w:rFonts w:ascii="仿宋_GB2312" w:eastAsia="仿宋_GB2312" w:hAnsi="黑体" w:cs="仿宋_GB2312" w:hint="eastAsia"/>
                <w:sz w:val="28"/>
              </w:rPr>
              <w:t>，服从技术主管的管理。</w:t>
            </w:r>
          </w:p>
          <w:p w:rsidR="00D81BC1" w:rsidRDefault="00D81BC1" w:rsidP="004A3417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黑体" w:cs="仿宋_GB2312"/>
                <w:sz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</w:rPr>
              <w:t>2.点击链接直接加入会议：</w:t>
            </w:r>
          </w:p>
          <w:p w:rsidR="00D81BC1" w:rsidRDefault="00D81BC1" w:rsidP="004A3417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黑体" w:cs="仿宋_GB2312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b/>
                <w:sz w:val="28"/>
                <w:szCs w:val="28"/>
              </w:rPr>
              <w:t>会议 ID：     会议密码：</w:t>
            </w:r>
          </w:p>
          <w:p w:rsidR="00D81BC1" w:rsidRDefault="00F96088" w:rsidP="004A3417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黑体" w:cs="仿宋_GB2312"/>
                <w:b/>
                <w:sz w:val="28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8"/>
                <w:szCs w:val="24"/>
              </w:rPr>
              <w:t>3.</w:t>
            </w:r>
            <w:proofErr w:type="gramStart"/>
            <w:r>
              <w:rPr>
                <w:rFonts w:ascii="仿宋_GB2312" w:eastAsia="仿宋_GB2312" w:hAnsi="黑体" w:cs="仿宋_GB2312" w:hint="eastAsia"/>
                <w:b/>
                <w:sz w:val="28"/>
                <w:szCs w:val="24"/>
              </w:rPr>
              <w:t>入会请</w:t>
            </w:r>
            <w:proofErr w:type="gramEnd"/>
            <w:r>
              <w:rPr>
                <w:rFonts w:ascii="仿宋_GB2312" w:eastAsia="仿宋_GB2312" w:hAnsi="黑体" w:cs="仿宋_GB2312" w:hint="eastAsia"/>
                <w:b/>
                <w:sz w:val="28"/>
                <w:szCs w:val="24"/>
              </w:rPr>
              <w:t>不要打开麦克风和摄像头，如需要提问时可以向主持人申请。</w:t>
            </w:r>
          </w:p>
          <w:p w:rsidR="00F96088" w:rsidRDefault="00F96088" w:rsidP="004A3417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黑体" w:cs="仿宋_GB2312"/>
                <w:b/>
                <w:sz w:val="28"/>
                <w:szCs w:val="24"/>
              </w:rPr>
            </w:pPr>
          </w:p>
          <w:p w:rsidR="00D81BC1" w:rsidRDefault="00D81BC1" w:rsidP="008C4F27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黑体" w:cs="仿宋_GB2312"/>
                <w:sz w:val="28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8"/>
                <w:szCs w:val="24"/>
              </w:rPr>
              <w:t>声明：</w:t>
            </w:r>
            <w:r>
              <w:rPr>
                <w:rFonts w:ascii="仿宋_GB2312" w:eastAsia="仿宋_GB2312" w:hAnsi="黑体" w:cs="仿宋_GB2312" w:hint="eastAsia"/>
                <w:sz w:val="28"/>
                <w:szCs w:val="24"/>
              </w:rPr>
              <w:t>本次培训系中国贸促会提供的公共法律服务，参训学员须服从培训中心的安排和纪律。未经中国贸促会法律事务部书面许可，请勿录制、披露、复制、</w:t>
            </w:r>
            <w:proofErr w:type="gramStart"/>
            <w:r>
              <w:rPr>
                <w:rFonts w:ascii="仿宋_GB2312" w:eastAsia="仿宋_GB2312" w:hAnsi="黑体" w:cs="仿宋_GB2312" w:hint="eastAsia"/>
                <w:sz w:val="28"/>
                <w:szCs w:val="24"/>
              </w:rPr>
              <w:t>转载此</w:t>
            </w:r>
            <w:proofErr w:type="gramEnd"/>
            <w:r>
              <w:rPr>
                <w:rFonts w:ascii="仿宋_GB2312" w:eastAsia="仿宋_GB2312" w:hAnsi="黑体" w:cs="仿宋_GB2312" w:hint="eastAsia"/>
                <w:sz w:val="28"/>
                <w:szCs w:val="24"/>
              </w:rPr>
              <w:t>培训班视频音频等信息和资料。</w:t>
            </w:r>
          </w:p>
          <w:p w:rsidR="00D405DE" w:rsidRDefault="00D405DE" w:rsidP="008C4F27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D405DE" w:rsidRDefault="00D405DE" w:rsidP="008C4F27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D405DE" w:rsidRDefault="008A5CD5" w:rsidP="00D405DE">
            <w:pPr>
              <w:widowControl/>
              <w:autoSpaceDE w:val="0"/>
              <w:autoSpaceDN w:val="0"/>
              <w:adjustRightInd w:val="0"/>
              <w:spacing w:line="480" w:lineRule="exact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lastRenderedPageBreak/>
              <w:t>请企业代表扫描</w:t>
            </w:r>
            <w:proofErr w:type="gramStart"/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微信二维码进</w:t>
            </w:r>
            <w:proofErr w:type="gramEnd"/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群（系统代表</w:t>
            </w:r>
            <w:proofErr w:type="gramStart"/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无需进</w:t>
            </w:r>
            <w:proofErr w:type="gramEnd"/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群，已在2个“浙江贸促会应对经贸摩擦企业群”的参会代表无需重复入群）：</w:t>
            </w:r>
          </w:p>
        </w:tc>
      </w:tr>
    </w:tbl>
    <w:p w:rsidR="00BC2825" w:rsidRDefault="00BC2825"/>
    <w:p w:rsidR="00D405DE" w:rsidRDefault="00D405DE" w:rsidP="00D405DE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 w:rsidRPr="00D405DE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421380" cy="4784255"/>
            <wp:effectExtent l="0" t="0" r="0" b="0"/>
            <wp:docPr id="1" name="图片 1" descr="C:\Users\Administrator\AppData\Roaming\Tencent\Users\29123413\QQ\WinTemp\RichOle\PS(}BL[DOL2Z9TV]Y[_V$]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9123413\QQ\WinTemp\RichOle\PS(}BL[DOL2Z9TV]Y[_V$]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514" cy="478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B9" w:rsidRPr="00D405DE" w:rsidRDefault="003C38B9" w:rsidP="00D405DE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</w:p>
    <w:p w:rsidR="008C4F27" w:rsidRDefault="008C4F27"/>
    <w:sectPr w:rsidR="008C4F27" w:rsidSect="00F532BD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77D" w:rsidRDefault="00A3477D" w:rsidP="00D81BC1">
      <w:r>
        <w:separator/>
      </w:r>
    </w:p>
  </w:endnote>
  <w:endnote w:type="continuationSeparator" w:id="1">
    <w:p w:rsidR="00A3477D" w:rsidRDefault="00A3477D" w:rsidP="00D8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33967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532BD" w:rsidRPr="00F532BD" w:rsidRDefault="000D3BE9">
        <w:pPr>
          <w:pStyle w:val="a4"/>
          <w:jc w:val="right"/>
          <w:rPr>
            <w:sz w:val="28"/>
            <w:szCs w:val="28"/>
          </w:rPr>
        </w:pPr>
        <w:r w:rsidRPr="00F532BD">
          <w:rPr>
            <w:sz w:val="28"/>
            <w:szCs w:val="28"/>
          </w:rPr>
          <w:fldChar w:fldCharType="begin"/>
        </w:r>
        <w:r w:rsidR="00F532BD" w:rsidRPr="00F532BD">
          <w:rPr>
            <w:sz w:val="28"/>
            <w:szCs w:val="28"/>
          </w:rPr>
          <w:instrText xml:space="preserve"> PAGE   \* MERGEFORMAT </w:instrText>
        </w:r>
        <w:r w:rsidRPr="00F532BD">
          <w:rPr>
            <w:sz w:val="28"/>
            <w:szCs w:val="28"/>
          </w:rPr>
          <w:fldChar w:fldCharType="separate"/>
        </w:r>
        <w:r w:rsidR="008A5CD5" w:rsidRPr="008A5CD5">
          <w:rPr>
            <w:noProof/>
            <w:sz w:val="28"/>
            <w:szCs w:val="28"/>
            <w:lang w:val="zh-CN"/>
          </w:rPr>
          <w:t>-</w:t>
        </w:r>
        <w:r w:rsidR="008A5CD5">
          <w:rPr>
            <w:noProof/>
            <w:sz w:val="28"/>
            <w:szCs w:val="28"/>
          </w:rPr>
          <w:t xml:space="preserve"> 2 -</w:t>
        </w:r>
        <w:r w:rsidRPr="00F532BD">
          <w:rPr>
            <w:sz w:val="28"/>
            <w:szCs w:val="28"/>
          </w:rPr>
          <w:fldChar w:fldCharType="end"/>
        </w:r>
      </w:p>
    </w:sdtContent>
  </w:sdt>
  <w:p w:rsidR="00F532BD" w:rsidRDefault="00F532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77D" w:rsidRDefault="00A3477D" w:rsidP="00D81BC1">
      <w:r>
        <w:separator/>
      </w:r>
    </w:p>
  </w:footnote>
  <w:footnote w:type="continuationSeparator" w:id="1">
    <w:p w:rsidR="00A3477D" w:rsidRDefault="00A3477D" w:rsidP="00D81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BC1"/>
    <w:rsid w:val="00094348"/>
    <w:rsid w:val="000D3BE9"/>
    <w:rsid w:val="001E4A30"/>
    <w:rsid w:val="003A2AF4"/>
    <w:rsid w:val="003C38B9"/>
    <w:rsid w:val="004532CD"/>
    <w:rsid w:val="008A5CD5"/>
    <w:rsid w:val="008C4F27"/>
    <w:rsid w:val="00A3477D"/>
    <w:rsid w:val="00BC2825"/>
    <w:rsid w:val="00D405DE"/>
    <w:rsid w:val="00D81BC1"/>
    <w:rsid w:val="00E21A85"/>
    <w:rsid w:val="00E54823"/>
    <w:rsid w:val="00F532BD"/>
    <w:rsid w:val="00F9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1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1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BC1"/>
    <w:rPr>
      <w:sz w:val="18"/>
      <w:szCs w:val="18"/>
    </w:rPr>
  </w:style>
  <w:style w:type="character" w:styleId="a5">
    <w:name w:val="Hyperlink"/>
    <w:basedOn w:val="a0"/>
    <w:uiPriority w:val="99"/>
    <w:unhideWhenUsed/>
    <w:rsid w:val="00D81BC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C4F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4F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uqiannan@ccpi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</Words>
  <Characters>419</Characters>
  <Application>Microsoft Office Word</Application>
  <DocSecurity>0</DocSecurity>
  <Lines>3</Lines>
  <Paragraphs>1</Paragraphs>
  <ScaleCrop>false</ScaleCrop>
  <Company>CCPIT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周佳佳</dc:creator>
  <cp:keywords/>
  <dc:description/>
  <cp:lastModifiedBy>朱凤玲(zfl)</cp:lastModifiedBy>
  <cp:revision>13</cp:revision>
  <dcterms:created xsi:type="dcterms:W3CDTF">2020-03-12T03:19:00Z</dcterms:created>
  <dcterms:modified xsi:type="dcterms:W3CDTF">2020-03-13T07:13:00Z</dcterms:modified>
</cp:coreProperties>
</file>